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663B4" w14:textId="5BCA8979" w:rsidR="00EA63D1" w:rsidRPr="00EA63D1" w:rsidRDefault="00EA63D1" w:rsidP="003B3251">
      <w:pPr>
        <w:spacing w:line="276" w:lineRule="auto"/>
        <w:jc w:val="both"/>
      </w:pPr>
      <w:r w:rsidRPr="00EA63D1">
        <w:t xml:space="preserve">Artystka </w:t>
      </w:r>
      <w:r>
        <w:t>i</w:t>
      </w:r>
      <w:r w:rsidRPr="00EA63D1">
        <w:t>nterdyscyplinarna tworząca w nurcie art and Science</w:t>
      </w:r>
      <w:r>
        <w:t xml:space="preserve">. </w:t>
      </w:r>
    </w:p>
    <w:p w14:paraId="266A00FC" w14:textId="4A04836B" w:rsidR="00EA63D1" w:rsidRPr="00EA63D1" w:rsidRDefault="00EA63D1" w:rsidP="003B3251">
      <w:pPr>
        <w:spacing w:line="276" w:lineRule="auto"/>
        <w:ind w:firstLine="708"/>
        <w:jc w:val="both"/>
      </w:pPr>
      <w:r>
        <w:t>W latach</w:t>
      </w:r>
      <w:r w:rsidRPr="00EA63D1">
        <w:t xml:space="preserve"> 2002–2007 studiowała na W</w:t>
      </w:r>
      <w:r w:rsidR="00397025">
        <w:t xml:space="preserve">ydziale Sztuk Pięknych </w:t>
      </w:r>
      <w:r w:rsidRPr="00EA63D1">
        <w:t>Uniwersytetu Mikołaja Kopernika w Toruniu na kierunku malarstwo sztalugowe.</w:t>
      </w:r>
    </w:p>
    <w:p w14:paraId="1E8BC6A3" w14:textId="1CC12618" w:rsidR="00EA63D1" w:rsidRPr="00EA63D1" w:rsidRDefault="00EA63D1" w:rsidP="003B3251">
      <w:pPr>
        <w:spacing w:line="276" w:lineRule="auto"/>
        <w:jc w:val="both"/>
      </w:pPr>
      <w:r w:rsidRPr="00EA63D1">
        <w:t>W 2012 roku obroniła doktorat w macierzystej uczelni. W 2020 roku uzyskała stopień doktora habilitowanego w dziedzinie sztuki piękne w dyscyplinie sztuki plastyczne i konserwacja dzieł sztuki.</w:t>
      </w:r>
    </w:p>
    <w:p w14:paraId="4C24F3E9" w14:textId="535B620C" w:rsidR="00397025" w:rsidRDefault="00397025" w:rsidP="003B3251">
      <w:pPr>
        <w:spacing w:line="276" w:lineRule="auto"/>
        <w:ind w:firstLine="708"/>
        <w:jc w:val="both"/>
      </w:pPr>
      <w:r>
        <w:t xml:space="preserve">W swojej twórczości </w:t>
      </w:r>
      <w:r w:rsidR="00EA63D1">
        <w:t xml:space="preserve">Katarzyna Tretyn </w:t>
      </w:r>
      <w:r w:rsidR="00EA63D1" w:rsidRPr="00EA63D1">
        <w:t>relacjonuj</w:t>
      </w:r>
      <w:r w:rsidR="00EA63D1">
        <w:t>e</w:t>
      </w:r>
      <w:r w:rsidR="00EA63D1" w:rsidRPr="00EA63D1">
        <w:t xml:space="preserve"> naukę</w:t>
      </w:r>
      <w:r>
        <w:t>,</w:t>
      </w:r>
      <w:r w:rsidR="00EA63D1" w:rsidRPr="00EA63D1">
        <w:t xml:space="preserve"> </w:t>
      </w:r>
      <w:r>
        <w:t>przekładając wybrane zagadnienia astronomiczne na działania artystyczne.</w:t>
      </w:r>
      <w:r w:rsidRPr="00397025">
        <w:t xml:space="preserve"> </w:t>
      </w:r>
      <w:r>
        <w:t>Sztukę postrzega jako proces badawczy, którego efekty manifestują się w różnorodnych technikach i mediach</w:t>
      </w:r>
      <w:r w:rsidR="00EA63D1" w:rsidRPr="00EA63D1">
        <w:t>.</w:t>
      </w:r>
      <w:r w:rsidR="00EA63D1">
        <w:t xml:space="preserve"> </w:t>
      </w:r>
    </w:p>
    <w:p w14:paraId="00F209C5" w14:textId="73CD4BE2" w:rsidR="00EA63D1" w:rsidRPr="00EA63D1" w:rsidRDefault="00EA63D1" w:rsidP="003B3251">
      <w:pPr>
        <w:spacing w:line="276" w:lineRule="auto"/>
        <w:jc w:val="both"/>
      </w:pPr>
      <w:r w:rsidRPr="00EA63D1">
        <w:t>Jej podstawowe instrumentarium to nić, za pomocą której tworzy obrazy, obiekty oraz instalacje. </w:t>
      </w:r>
    </w:p>
    <w:p w14:paraId="3DCBB545" w14:textId="5BE7BC34" w:rsidR="002A0819" w:rsidRDefault="002A0819" w:rsidP="003B3251">
      <w:pPr>
        <w:spacing w:line="276" w:lineRule="auto"/>
        <w:jc w:val="both"/>
      </w:pPr>
      <w:r>
        <w:t xml:space="preserve">Kluczowym elementem jej twórczości jest także światło, </w:t>
      </w:r>
      <w:r w:rsidR="008F40EB">
        <w:t>którym</w:t>
      </w:r>
      <w:r>
        <w:t xml:space="preserve"> ilustr</w:t>
      </w:r>
      <w:r w:rsidR="008F40EB">
        <w:t>uje</w:t>
      </w:r>
      <w:r>
        <w:t xml:space="preserve"> kosmiczny </w:t>
      </w:r>
      <w:proofErr w:type="spellStart"/>
      <w:r>
        <w:t>anturaż</w:t>
      </w:r>
      <w:proofErr w:type="spellEnd"/>
      <w:r>
        <w:t xml:space="preserve">, korzystając </w:t>
      </w:r>
      <w:r w:rsidR="008F40EB">
        <w:t xml:space="preserve">przy tym </w:t>
      </w:r>
      <w:r>
        <w:t>z nowoczesnych rozwiązań technologicznych.</w:t>
      </w:r>
    </w:p>
    <w:p w14:paraId="62B5D170" w14:textId="7BD70058" w:rsidR="00600CB1" w:rsidRDefault="003B3251" w:rsidP="003B3251">
      <w:pPr>
        <w:spacing w:line="276" w:lineRule="auto"/>
        <w:jc w:val="both"/>
      </w:pPr>
      <w:r>
        <w:t>Działalność artystyczna</w:t>
      </w:r>
      <w:r w:rsidR="00311D0E">
        <w:t xml:space="preserve"> </w:t>
      </w:r>
      <w:r w:rsidR="00600CB1" w:rsidRPr="00600CB1">
        <w:t>Katarzyn</w:t>
      </w:r>
      <w:r w:rsidR="00311D0E">
        <w:t>y</w:t>
      </w:r>
      <w:r w:rsidR="00600CB1" w:rsidRPr="00600CB1">
        <w:t xml:space="preserve"> Tretyn nie tylko wprowadza </w:t>
      </w:r>
      <w:r w:rsidR="00311D0E">
        <w:t>w świat nauki</w:t>
      </w:r>
      <w:r w:rsidR="00600CB1" w:rsidRPr="00600CB1">
        <w:t xml:space="preserve">, ale inspiruje </w:t>
      </w:r>
      <w:r w:rsidR="00311D0E">
        <w:t xml:space="preserve">również </w:t>
      </w:r>
      <w:r w:rsidR="00600CB1" w:rsidRPr="00600CB1">
        <w:t xml:space="preserve">do myślenia o </w:t>
      </w:r>
      <w:r w:rsidR="00311D0E">
        <w:t>niej</w:t>
      </w:r>
      <w:r w:rsidR="00600CB1" w:rsidRPr="00600CB1">
        <w:t xml:space="preserve"> w kontekście estetycznym i społecznym</w:t>
      </w:r>
      <w:r w:rsidR="00600CB1">
        <w:t xml:space="preserve">. </w:t>
      </w:r>
    </w:p>
    <w:p w14:paraId="139AEF75" w14:textId="5FF626B7" w:rsidR="009D5F80" w:rsidRDefault="009D5F80" w:rsidP="003B3251">
      <w:pPr>
        <w:spacing w:line="276" w:lineRule="auto"/>
        <w:ind w:firstLine="708"/>
        <w:jc w:val="both"/>
      </w:pPr>
      <w:r>
        <w:t xml:space="preserve">Swoje prace prezentowała na wystawach w Polsce oraz za granicą. Spośród nich na uwagę zasługują wystawy indywidualna, </w:t>
      </w:r>
      <w:r w:rsidRPr="008F40EB">
        <w:rPr>
          <w:i/>
          <w:iCs/>
        </w:rPr>
        <w:t>Dzień, którego nie było</w:t>
      </w:r>
      <w:r>
        <w:t xml:space="preserve"> w galerii Wozownia w Toruniu (PL), </w:t>
      </w:r>
      <w:proofErr w:type="spellStart"/>
      <w:r w:rsidRPr="008F40EB">
        <w:rPr>
          <w:i/>
          <w:iCs/>
        </w:rPr>
        <w:t>Somnium</w:t>
      </w:r>
      <w:proofErr w:type="spellEnd"/>
      <w:r>
        <w:t xml:space="preserve"> w BWA w Olsztynie (PL) oraz udział w wystawach zbiorowych</w:t>
      </w:r>
      <w:r w:rsidRPr="008F40EB">
        <w:rPr>
          <w:i/>
          <w:iCs/>
        </w:rPr>
        <w:t xml:space="preserve">: </w:t>
      </w:r>
      <w:proofErr w:type="spellStart"/>
      <w:r w:rsidRPr="008F40EB">
        <w:rPr>
          <w:i/>
          <w:iCs/>
        </w:rPr>
        <w:t>Bright</w:t>
      </w:r>
      <w:proofErr w:type="spellEnd"/>
      <w:r w:rsidRPr="008F40EB">
        <w:rPr>
          <w:i/>
          <w:iCs/>
        </w:rPr>
        <w:t xml:space="preserve"> </w:t>
      </w:r>
      <w:proofErr w:type="spellStart"/>
      <w:r w:rsidRPr="008F40EB">
        <w:rPr>
          <w:i/>
          <w:iCs/>
        </w:rPr>
        <w:t>Festival</w:t>
      </w:r>
      <w:proofErr w:type="spellEnd"/>
      <w:r w:rsidRPr="008F40EB">
        <w:rPr>
          <w:i/>
          <w:iCs/>
        </w:rPr>
        <w:t xml:space="preserve"> </w:t>
      </w:r>
      <w:proofErr w:type="spellStart"/>
      <w:r w:rsidRPr="008F40EB">
        <w:rPr>
          <w:i/>
          <w:iCs/>
        </w:rPr>
        <w:t>Brussels</w:t>
      </w:r>
      <w:proofErr w:type="spellEnd"/>
      <w:r>
        <w:t xml:space="preserve"> w Bruksela (BEL), </w:t>
      </w:r>
      <w:r w:rsidRPr="008F40EB">
        <w:rPr>
          <w:i/>
          <w:iCs/>
        </w:rPr>
        <w:t xml:space="preserve">14 Bella </w:t>
      </w:r>
      <w:proofErr w:type="spellStart"/>
      <w:r w:rsidRPr="008F40EB">
        <w:rPr>
          <w:i/>
          <w:iCs/>
        </w:rPr>
        <w:t>Skyway</w:t>
      </w:r>
      <w:proofErr w:type="spellEnd"/>
      <w:r w:rsidRPr="008F40EB">
        <w:rPr>
          <w:i/>
          <w:iCs/>
        </w:rPr>
        <w:t xml:space="preserve"> </w:t>
      </w:r>
      <w:proofErr w:type="spellStart"/>
      <w:r w:rsidRPr="008F40EB">
        <w:rPr>
          <w:i/>
          <w:iCs/>
        </w:rPr>
        <w:t>Festival</w:t>
      </w:r>
      <w:proofErr w:type="spellEnd"/>
      <w:r>
        <w:t>,</w:t>
      </w:r>
      <w:r w:rsidRPr="009D5F80">
        <w:t xml:space="preserve"> Toruń</w:t>
      </w:r>
      <w:r>
        <w:t xml:space="preserve"> (PL)</w:t>
      </w:r>
      <w:r w:rsidRPr="009D5F80">
        <w:t>,</w:t>
      </w:r>
      <w:r>
        <w:t xml:space="preserve"> </w:t>
      </w:r>
      <w:proofErr w:type="spellStart"/>
      <w:r w:rsidRPr="008F40EB">
        <w:rPr>
          <w:i/>
          <w:iCs/>
        </w:rPr>
        <w:t>Secret</w:t>
      </w:r>
      <w:proofErr w:type="spellEnd"/>
      <w:r w:rsidRPr="008F40EB">
        <w:rPr>
          <w:i/>
          <w:iCs/>
        </w:rPr>
        <w:t xml:space="preserve"> </w:t>
      </w:r>
      <w:proofErr w:type="spellStart"/>
      <w:r w:rsidRPr="008F40EB">
        <w:rPr>
          <w:i/>
          <w:iCs/>
        </w:rPr>
        <w:t>Spaces</w:t>
      </w:r>
      <w:proofErr w:type="spellEnd"/>
      <w:r w:rsidRPr="009D5F80">
        <w:t xml:space="preserve">, </w:t>
      </w:r>
      <w:proofErr w:type="spellStart"/>
      <w:r w:rsidRPr="009D5F80">
        <w:t>Palazzo</w:t>
      </w:r>
      <w:proofErr w:type="spellEnd"/>
      <w:r w:rsidRPr="009D5F80">
        <w:t xml:space="preserve"> </w:t>
      </w:r>
      <w:proofErr w:type="spellStart"/>
      <w:r w:rsidRPr="009D5F80">
        <w:t>Albrizzi</w:t>
      </w:r>
      <w:proofErr w:type="spellEnd"/>
      <w:r w:rsidRPr="009D5F80">
        <w:t xml:space="preserve">-Capello, </w:t>
      </w:r>
      <w:r>
        <w:t xml:space="preserve">Wenecja (IT), </w:t>
      </w:r>
      <w:r w:rsidRPr="008F40EB">
        <w:rPr>
          <w:i/>
          <w:iCs/>
        </w:rPr>
        <w:t xml:space="preserve">O przestrzeni i Kosmosie. </w:t>
      </w:r>
      <w:proofErr w:type="spellStart"/>
      <w:r w:rsidRPr="008F40EB">
        <w:rPr>
          <w:i/>
          <w:iCs/>
        </w:rPr>
        <w:t>Hommage</w:t>
      </w:r>
      <w:proofErr w:type="spellEnd"/>
      <w:r w:rsidRPr="008F40EB">
        <w:rPr>
          <w:i/>
          <w:iCs/>
        </w:rPr>
        <w:t xml:space="preserve"> à Kopernik</w:t>
      </w:r>
      <w:r w:rsidRPr="009D5F80">
        <w:t xml:space="preserve">, </w:t>
      </w:r>
      <w:proofErr w:type="spellStart"/>
      <w:r>
        <w:t>Galeri</w:t>
      </w:r>
      <w:proofErr w:type="spellEnd"/>
      <w:r>
        <w:t xml:space="preserve"> IMO</w:t>
      </w:r>
      <w:r w:rsidRPr="009D5F80">
        <w:t>, Stary Sącz</w:t>
      </w:r>
      <w:r>
        <w:t xml:space="preserve"> (PL)</w:t>
      </w:r>
    </w:p>
    <w:p w14:paraId="0303442E" w14:textId="0BFDD9D5" w:rsidR="00EA63D1" w:rsidRPr="00EA63D1" w:rsidRDefault="00EA63D1" w:rsidP="003B3251">
      <w:pPr>
        <w:spacing w:line="276" w:lineRule="auto"/>
        <w:ind w:firstLine="708"/>
        <w:jc w:val="both"/>
      </w:pPr>
      <w:r w:rsidRPr="00EA63D1">
        <w:t xml:space="preserve">Jej prace znajdują się w kolekcjach m.in. CSW </w:t>
      </w:r>
      <w:r w:rsidR="002A0819">
        <w:t>„Z</w:t>
      </w:r>
      <w:r w:rsidRPr="00EA63D1">
        <w:t xml:space="preserve">naki </w:t>
      </w:r>
      <w:r w:rsidR="002A0819">
        <w:t>C</w:t>
      </w:r>
      <w:r w:rsidRPr="00EA63D1">
        <w:t>zasu</w:t>
      </w:r>
      <w:r w:rsidR="00E6222E">
        <w:t>”</w:t>
      </w:r>
      <w:r w:rsidRPr="00EA63D1">
        <w:t xml:space="preserve">, </w:t>
      </w:r>
      <w:r w:rsidR="002A0819">
        <w:t>M</w:t>
      </w:r>
      <w:r w:rsidRPr="00EA63D1">
        <w:t xml:space="preserve">uzeum </w:t>
      </w:r>
      <w:r w:rsidR="002A0819">
        <w:t>N</w:t>
      </w:r>
      <w:r w:rsidRPr="00EA63D1">
        <w:t xml:space="preserve">arodowym </w:t>
      </w:r>
      <w:r w:rsidR="002A0819">
        <w:t xml:space="preserve">w </w:t>
      </w:r>
      <w:r w:rsidR="00311D0E" w:rsidRPr="00EA63D1">
        <w:t>Poznaniu</w:t>
      </w:r>
      <w:r w:rsidRPr="00EA63D1">
        <w:t xml:space="preserve"> </w:t>
      </w:r>
      <w:r w:rsidR="002A0819">
        <w:t>czy G</w:t>
      </w:r>
      <w:r w:rsidRPr="00EA63D1">
        <w:t>aleri</w:t>
      </w:r>
      <w:r w:rsidR="002A0819">
        <w:t>i Sztuki Współczesnej</w:t>
      </w:r>
      <w:r w:rsidRPr="00EA63D1">
        <w:t xml:space="preserve"> Wozownia w Toruniu.</w:t>
      </w:r>
    </w:p>
    <w:p w14:paraId="57F5BDCD" w14:textId="77777777" w:rsidR="009F3EF9" w:rsidRPr="009F3EF9" w:rsidRDefault="009F3EF9" w:rsidP="009F3EF9">
      <w:pPr>
        <w:spacing w:line="276" w:lineRule="auto"/>
        <w:jc w:val="both"/>
        <w:rPr>
          <w:lang w:val="en-GB"/>
        </w:rPr>
      </w:pPr>
      <w:r w:rsidRPr="009F3EF9">
        <w:rPr>
          <w:lang w:val="en-GB"/>
        </w:rPr>
        <w:t xml:space="preserve">An interdisciplinary artist, creating within the art &amp; science </w:t>
      </w:r>
      <w:commentRangeStart w:id="0"/>
      <w:r w:rsidRPr="009F3EF9">
        <w:rPr>
          <w:lang w:val="en-GB"/>
        </w:rPr>
        <w:t>movement</w:t>
      </w:r>
      <w:commentRangeEnd w:id="0"/>
      <w:r w:rsidR="00AD2369">
        <w:rPr>
          <w:rStyle w:val="Odwoaniedokomentarza"/>
        </w:rPr>
        <w:commentReference w:id="0"/>
      </w:r>
      <w:r w:rsidRPr="009F3EF9">
        <w:rPr>
          <w:lang w:val="en-GB"/>
        </w:rPr>
        <w:t>.</w:t>
      </w:r>
    </w:p>
    <w:p w14:paraId="2F968A64" w14:textId="7DE2A2E8" w:rsidR="009F3EF9" w:rsidRPr="008D14E9" w:rsidRDefault="009F3EF9" w:rsidP="009F3EF9">
      <w:pPr>
        <w:spacing w:line="276" w:lineRule="auto"/>
        <w:jc w:val="both"/>
        <w:rPr>
          <w:lang w:val="en-GB"/>
        </w:rPr>
      </w:pPr>
      <w:r w:rsidRPr="009F3EF9">
        <w:rPr>
          <w:lang w:val="en-GB"/>
        </w:rPr>
        <w:t xml:space="preserve">From 2002 to 2007, Katarzyna </w:t>
      </w:r>
      <w:proofErr w:type="spellStart"/>
      <w:r w:rsidRPr="009F3EF9">
        <w:rPr>
          <w:lang w:val="en-GB"/>
        </w:rPr>
        <w:t>Tretyn</w:t>
      </w:r>
      <w:proofErr w:type="spellEnd"/>
      <w:r w:rsidRPr="009F3EF9">
        <w:rPr>
          <w:lang w:val="en-GB"/>
        </w:rPr>
        <w:t xml:space="preserve"> studied </w:t>
      </w:r>
      <w:r w:rsidR="00AF5E7D">
        <w:rPr>
          <w:lang w:val="en-GB"/>
        </w:rPr>
        <w:t>at the Faculty of Fine Arts</w:t>
      </w:r>
      <w:r w:rsidRPr="009F3EF9">
        <w:rPr>
          <w:lang w:val="en-GB"/>
        </w:rPr>
        <w:t xml:space="preserve"> at Nicolaus Copernicus University. In 2012, she earned her PhD at her alma mater, and in 2020, she received her </w:t>
      </w:r>
      <w:proofErr w:type="spellStart"/>
      <w:r w:rsidRPr="009F3EF9">
        <w:rPr>
          <w:lang w:val="en-GB"/>
        </w:rPr>
        <w:t>habilitation</w:t>
      </w:r>
      <w:proofErr w:type="spellEnd"/>
      <w:r w:rsidRPr="009F3EF9">
        <w:rPr>
          <w:lang w:val="en-GB"/>
        </w:rPr>
        <w:t xml:space="preserve"> in fine arts and art conservation.</w:t>
      </w:r>
    </w:p>
    <w:p w14:paraId="102BC925" w14:textId="214519AB" w:rsidR="008D14E9" w:rsidRPr="008D14E9" w:rsidRDefault="009F3EF9" w:rsidP="008D14E9">
      <w:pPr>
        <w:spacing w:line="276" w:lineRule="auto"/>
        <w:jc w:val="both"/>
        <w:rPr>
          <w:lang w:val="en-GB"/>
        </w:rPr>
      </w:pPr>
      <w:r>
        <w:rPr>
          <w:lang w:val="en-GB"/>
        </w:rPr>
        <w:t>I</w:t>
      </w:r>
      <w:r w:rsidR="008D14E9" w:rsidRPr="008D14E9">
        <w:rPr>
          <w:lang w:val="en-GB"/>
        </w:rPr>
        <w:t xml:space="preserve">n her work, Katarzyna </w:t>
      </w:r>
      <w:proofErr w:type="spellStart"/>
      <w:r w:rsidR="008D14E9" w:rsidRPr="008D14E9">
        <w:rPr>
          <w:lang w:val="en-GB"/>
        </w:rPr>
        <w:t>Tretyn</w:t>
      </w:r>
      <w:proofErr w:type="spellEnd"/>
      <w:r w:rsidR="008D14E9" w:rsidRPr="008D14E9">
        <w:rPr>
          <w:lang w:val="en-GB"/>
        </w:rPr>
        <w:t xml:space="preserve"> narrates scientific themes by translating selected astronomical topics into art. She views art as a research process, with results that manifest through various techniques and media. Her primary artistic tool is thread, which she uses to create paintings, objects, and installations.</w:t>
      </w:r>
    </w:p>
    <w:p w14:paraId="7AD03CDF" w14:textId="55D9195C" w:rsidR="008D14E9" w:rsidRPr="008D14E9" w:rsidRDefault="008D14E9" w:rsidP="008D14E9">
      <w:pPr>
        <w:spacing w:line="276" w:lineRule="auto"/>
        <w:jc w:val="both"/>
        <w:rPr>
          <w:lang w:val="en-GB"/>
        </w:rPr>
      </w:pPr>
      <w:r w:rsidRPr="008D14E9">
        <w:rPr>
          <w:lang w:val="en-GB"/>
        </w:rPr>
        <w:t>Light plays a crucial role in her art</w:t>
      </w:r>
      <w:r w:rsidR="00AF5E7D">
        <w:rPr>
          <w:lang w:val="en-GB"/>
        </w:rPr>
        <w:t>.</w:t>
      </w:r>
      <w:r w:rsidRPr="008D14E9">
        <w:rPr>
          <w:lang w:val="en-GB"/>
        </w:rPr>
        <w:t xml:space="preserve"> </w:t>
      </w:r>
      <w:r w:rsidR="00AF5E7D">
        <w:rPr>
          <w:lang w:val="en-GB"/>
        </w:rPr>
        <w:t>S</w:t>
      </w:r>
      <w:r w:rsidRPr="008D14E9">
        <w:rPr>
          <w:lang w:val="en-GB"/>
        </w:rPr>
        <w:t>he uses it to illustrate the cosmic environment and to explore new technologies.</w:t>
      </w:r>
    </w:p>
    <w:p w14:paraId="21BC2C34" w14:textId="77777777" w:rsidR="008D14E9" w:rsidRPr="008D14E9" w:rsidRDefault="008D14E9" w:rsidP="008D14E9">
      <w:pPr>
        <w:spacing w:line="276" w:lineRule="auto"/>
        <w:jc w:val="both"/>
        <w:rPr>
          <w:lang w:val="en-GB"/>
        </w:rPr>
      </w:pPr>
      <w:r w:rsidRPr="008D14E9">
        <w:rPr>
          <w:lang w:val="en-GB"/>
        </w:rPr>
        <w:t xml:space="preserve">Katarzyna </w:t>
      </w:r>
      <w:proofErr w:type="spellStart"/>
      <w:r w:rsidRPr="008D14E9">
        <w:rPr>
          <w:lang w:val="en-GB"/>
        </w:rPr>
        <w:t>Tretyn’s</w:t>
      </w:r>
      <w:proofErr w:type="spellEnd"/>
      <w:r w:rsidRPr="008D14E9">
        <w:rPr>
          <w:lang w:val="en-GB"/>
        </w:rPr>
        <w:t xml:space="preserve"> artistic activity not only introduces viewers to the world of science but also inspires reflection on it in both aesthetic and social contexts.</w:t>
      </w:r>
    </w:p>
    <w:p w14:paraId="4AF87DAA" w14:textId="28C67998" w:rsidR="008D14E9" w:rsidRPr="008D14E9" w:rsidRDefault="008D14E9" w:rsidP="008D14E9">
      <w:pPr>
        <w:spacing w:line="276" w:lineRule="auto"/>
        <w:jc w:val="both"/>
        <w:rPr>
          <w:lang w:val="en-GB"/>
        </w:rPr>
      </w:pPr>
      <w:r w:rsidRPr="008D14E9">
        <w:rPr>
          <w:lang w:val="en-GB"/>
        </w:rPr>
        <w:t xml:space="preserve">She has exhibited her works in Poland and abroad. Among her notable solo exhibitions are </w:t>
      </w:r>
      <w:r w:rsidRPr="00AF5E7D">
        <w:rPr>
          <w:i/>
          <w:iCs/>
          <w:lang w:val="en-GB"/>
        </w:rPr>
        <w:t xml:space="preserve">The Day That Wasn't </w:t>
      </w:r>
      <w:r w:rsidRPr="008D14E9">
        <w:rPr>
          <w:lang w:val="en-GB"/>
        </w:rPr>
        <w:t xml:space="preserve">at the </w:t>
      </w:r>
      <w:proofErr w:type="spellStart"/>
      <w:r w:rsidRPr="008D14E9">
        <w:rPr>
          <w:lang w:val="en-GB"/>
        </w:rPr>
        <w:t>Wozownia</w:t>
      </w:r>
      <w:proofErr w:type="spellEnd"/>
      <w:r w:rsidRPr="008D14E9">
        <w:rPr>
          <w:lang w:val="en-GB"/>
        </w:rPr>
        <w:t xml:space="preserve"> </w:t>
      </w:r>
      <w:r w:rsidR="00155F5C">
        <w:rPr>
          <w:lang w:val="en-GB"/>
        </w:rPr>
        <w:t>g</w:t>
      </w:r>
      <w:r w:rsidRPr="008D14E9">
        <w:rPr>
          <w:lang w:val="en-GB"/>
        </w:rPr>
        <w:t xml:space="preserve">allery in </w:t>
      </w:r>
      <w:proofErr w:type="spellStart"/>
      <w:r w:rsidRPr="008D14E9">
        <w:rPr>
          <w:lang w:val="en-GB"/>
        </w:rPr>
        <w:t>Toruń</w:t>
      </w:r>
      <w:proofErr w:type="spellEnd"/>
      <w:r w:rsidRPr="008D14E9">
        <w:rPr>
          <w:lang w:val="en-GB"/>
        </w:rPr>
        <w:t xml:space="preserve"> (PL) and </w:t>
      </w:r>
      <w:r w:rsidRPr="00AF5E7D">
        <w:rPr>
          <w:i/>
          <w:iCs/>
          <w:lang w:val="en-GB"/>
        </w:rPr>
        <w:t xml:space="preserve">Somnium </w:t>
      </w:r>
      <w:r w:rsidRPr="008D14E9">
        <w:rPr>
          <w:lang w:val="en-GB"/>
        </w:rPr>
        <w:t xml:space="preserve">at BWA in Olsztyn (PL). She has also participated in group exhibitions such as the </w:t>
      </w:r>
      <w:r w:rsidRPr="00AF5E7D">
        <w:rPr>
          <w:i/>
          <w:iCs/>
          <w:lang w:val="en-GB"/>
        </w:rPr>
        <w:t>Bright Festival  Brussels</w:t>
      </w:r>
      <w:r w:rsidRPr="008D14E9">
        <w:rPr>
          <w:lang w:val="en-GB"/>
        </w:rPr>
        <w:t xml:space="preserve"> (BEL), the 14th </w:t>
      </w:r>
      <w:r w:rsidRPr="00155F5C">
        <w:rPr>
          <w:i/>
          <w:iCs/>
          <w:lang w:val="en-GB"/>
        </w:rPr>
        <w:t>Bella Skyway Festival</w:t>
      </w:r>
      <w:r w:rsidRPr="008D14E9">
        <w:rPr>
          <w:lang w:val="en-GB"/>
        </w:rPr>
        <w:t xml:space="preserve"> in </w:t>
      </w:r>
      <w:proofErr w:type="spellStart"/>
      <w:r w:rsidRPr="008D14E9">
        <w:rPr>
          <w:lang w:val="en-GB"/>
        </w:rPr>
        <w:t>Toruń</w:t>
      </w:r>
      <w:proofErr w:type="spellEnd"/>
      <w:r w:rsidRPr="008D14E9">
        <w:rPr>
          <w:lang w:val="en-GB"/>
        </w:rPr>
        <w:t xml:space="preserve"> (PL), </w:t>
      </w:r>
      <w:r w:rsidRPr="00155F5C">
        <w:rPr>
          <w:i/>
          <w:iCs/>
          <w:lang w:val="en-GB"/>
        </w:rPr>
        <w:t>Secret Spaces</w:t>
      </w:r>
      <w:r w:rsidRPr="008D14E9">
        <w:rPr>
          <w:lang w:val="en-GB"/>
        </w:rPr>
        <w:t xml:space="preserve"> at Palazzo </w:t>
      </w:r>
      <w:proofErr w:type="spellStart"/>
      <w:r w:rsidRPr="008D14E9">
        <w:rPr>
          <w:lang w:val="en-GB"/>
        </w:rPr>
        <w:t>Albrizzi</w:t>
      </w:r>
      <w:proofErr w:type="spellEnd"/>
      <w:r w:rsidRPr="008D14E9">
        <w:rPr>
          <w:lang w:val="en-GB"/>
        </w:rPr>
        <w:t>-Capello in Venice (IT)</w:t>
      </w:r>
      <w:r w:rsidR="00155F5C" w:rsidRPr="00155F5C">
        <w:rPr>
          <w:lang w:val="en-GB"/>
        </w:rPr>
        <w:t xml:space="preserve"> </w:t>
      </w:r>
      <w:r w:rsidR="00155F5C" w:rsidRPr="008D14E9">
        <w:rPr>
          <w:lang w:val="en-GB"/>
        </w:rPr>
        <w:t>and</w:t>
      </w:r>
      <w:r w:rsidR="00155F5C">
        <w:rPr>
          <w:lang w:val="en-GB"/>
        </w:rPr>
        <w:t xml:space="preserve"> </w:t>
      </w:r>
      <w:r w:rsidR="00155F5C" w:rsidRPr="00155F5C">
        <w:rPr>
          <w:lang w:val="en-GB"/>
        </w:rPr>
        <w:t xml:space="preserve"> </w:t>
      </w:r>
      <w:r w:rsidR="00155F5C" w:rsidRPr="00155F5C">
        <w:rPr>
          <w:i/>
          <w:iCs/>
          <w:lang w:val="en-GB"/>
        </w:rPr>
        <w:t xml:space="preserve">Exhibition About Space and Cosmos. </w:t>
      </w:r>
      <w:proofErr w:type="spellStart"/>
      <w:r w:rsidR="00155F5C" w:rsidRPr="00155F5C">
        <w:rPr>
          <w:i/>
          <w:iCs/>
          <w:lang w:val="en-GB"/>
        </w:rPr>
        <w:t>Hommage</w:t>
      </w:r>
      <w:proofErr w:type="spellEnd"/>
      <w:r w:rsidR="00155F5C" w:rsidRPr="00155F5C">
        <w:rPr>
          <w:i/>
          <w:iCs/>
          <w:lang w:val="en-GB"/>
        </w:rPr>
        <w:t xml:space="preserve"> à Copernicus</w:t>
      </w:r>
      <w:r w:rsidR="00155F5C">
        <w:rPr>
          <w:lang w:val="en-GB"/>
        </w:rPr>
        <w:t xml:space="preserve"> at</w:t>
      </w:r>
      <w:r w:rsidR="00155F5C" w:rsidRPr="00155F5C">
        <w:rPr>
          <w:lang w:val="en-GB"/>
        </w:rPr>
        <w:t xml:space="preserve"> IMO</w:t>
      </w:r>
      <w:r w:rsidR="00155F5C">
        <w:rPr>
          <w:lang w:val="en-GB"/>
        </w:rPr>
        <w:t xml:space="preserve"> Gallery in</w:t>
      </w:r>
      <w:r w:rsidR="00155F5C" w:rsidRPr="00155F5C">
        <w:rPr>
          <w:lang w:val="en-GB"/>
        </w:rPr>
        <w:t xml:space="preserve"> Stary </w:t>
      </w:r>
      <w:proofErr w:type="spellStart"/>
      <w:r w:rsidR="00155F5C" w:rsidRPr="00155F5C">
        <w:rPr>
          <w:lang w:val="en-GB"/>
        </w:rPr>
        <w:t>Sącz</w:t>
      </w:r>
      <w:proofErr w:type="spellEnd"/>
      <w:r w:rsidR="00155F5C" w:rsidRPr="00155F5C">
        <w:rPr>
          <w:lang w:val="en-GB"/>
        </w:rPr>
        <w:t xml:space="preserve"> (PL)</w:t>
      </w:r>
      <w:r w:rsidR="00155F5C">
        <w:rPr>
          <w:lang w:val="en-GB"/>
        </w:rPr>
        <w:t>.</w:t>
      </w:r>
    </w:p>
    <w:p w14:paraId="39F9B421" w14:textId="0417DA96" w:rsidR="008D14E9" w:rsidRPr="008D14E9" w:rsidRDefault="008D14E9" w:rsidP="008D14E9">
      <w:pPr>
        <w:spacing w:line="276" w:lineRule="auto"/>
        <w:jc w:val="both"/>
        <w:rPr>
          <w:lang w:val="en-GB"/>
        </w:rPr>
      </w:pPr>
      <w:r w:rsidRPr="008D14E9">
        <w:rPr>
          <w:lang w:val="en-GB"/>
        </w:rPr>
        <w:lastRenderedPageBreak/>
        <w:t xml:space="preserve">Her works are held in collections </w:t>
      </w:r>
      <w:r w:rsidR="00155F5C">
        <w:rPr>
          <w:lang w:val="en-GB"/>
        </w:rPr>
        <w:t>of the</w:t>
      </w:r>
      <w:r w:rsidRPr="008D14E9">
        <w:rPr>
          <w:lang w:val="en-GB"/>
        </w:rPr>
        <w:t xml:space="preserve"> Centre for Contemporary Art </w:t>
      </w:r>
      <w:r w:rsidRPr="00155F5C">
        <w:rPr>
          <w:i/>
          <w:iCs/>
          <w:lang w:val="en-GB"/>
        </w:rPr>
        <w:t>Signs of Times</w:t>
      </w:r>
      <w:r w:rsidRPr="008D14E9">
        <w:rPr>
          <w:lang w:val="en-GB"/>
        </w:rPr>
        <w:t xml:space="preserve">, the National Museum in </w:t>
      </w:r>
      <w:proofErr w:type="spellStart"/>
      <w:r w:rsidRPr="008D14E9">
        <w:rPr>
          <w:lang w:val="en-GB"/>
        </w:rPr>
        <w:t>Poznań</w:t>
      </w:r>
      <w:proofErr w:type="spellEnd"/>
      <w:r w:rsidRPr="008D14E9">
        <w:rPr>
          <w:lang w:val="en-GB"/>
        </w:rPr>
        <w:t xml:space="preserve">, and the </w:t>
      </w:r>
      <w:proofErr w:type="spellStart"/>
      <w:r w:rsidRPr="008D14E9">
        <w:rPr>
          <w:lang w:val="en-GB"/>
        </w:rPr>
        <w:t>Wozownia</w:t>
      </w:r>
      <w:proofErr w:type="spellEnd"/>
      <w:r w:rsidRPr="008D14E9">
        <w:rPr>
          <w:lang w:val="en-GB"/>
        </w:rPr>
        <w:t xml:space="preserve"> Contemporary Art Gallery in </w:t>
      </w:r>
      <w:proofErr w:type="spellStart"/>
      <w:r w:rsidRPr="008D14E9">
        <w:rPr>
          <w:lang w:val="en-GB"/>
        </w:rPr>
        <w:t>Toruń</w:t>
      </w:r>
      <w:proofErr w:type="spellEnd"/>
      <w:r w:rsidRPr="008D14E9">
        <w:rPr>
          <w:lang w:val="en-GB"/>
        </w:rPr>
        <w:t>.</w:t>
      </w:r>
    </w:p>
    <w:p w14:paraId="3B8039DE" w14:textId="77777777" w:rsidR="008D14E9" w:rsidRPr="008D14E9" w:rsidRDefault="008D14E9" w:rsidP="008D14E9">
      <w:pPr>
        <w:spacing w:line="276" w:lineRule="auto"/>
        <w:jc w:val="both"/>
        <w:rPr>
          <w:lang w:val="en-GB"/>
        </w:rPr>
      </w:pPr>
    </w:p>
    <w:p w14:paraId="4138D85C" w14:textId="77777777" w:rsidR="008D14E9" w:rsidRPr="008D14E9" w:rsidRDefault="008D14E9" w:rsidP="008D14E9">
      <w:pPr>
        <w:spacing w:line="276" w:lineRule="auto"/>
        <w:jc w:val="both"/>
        <w:rPr>
          <w:lang w:val="en-GB"/>
        </w:rPr>
      </w:pPr>
    </w:p>
    <w:p w14:paraId="3CD10BAD" w14:textId="77777777" w:rsidR="008D14E9" w:rsidRPr="008D14E9" w:rsidRDefault="008D14E9" w:rsidP="008D14E9">
      <w:pPr>
        <w:spacing w:line="276" w:lineRule="auto"/>
        <w:jc w:val="both"/>
        <w:rPr>
          <w:lang w:val="en-GB"/>
        </w:rPr>
      </w:pPr>
    </w:p>
    <w:p w14:paraId="3AB9C5EA" w14:textId="77777777" w:rsidR="008D14E9" w:rsidRPr="008D14E9" w:rsidRDefault="008D14E9" w:rsidP="008D14E9">
      <w:pPr>
        <w:spacing w:line="276" w:lineRule="auto"/>
        <w:jc w:val="both"/>
        <w:rPr>
          <w:lang w:val="en-GB"/>
        </w:rPr>
      </w:pPr>
    </w:p>
    <w:p w14:paraId="03EA623A" w14:textId="77777777" w:rsidR="008D14E9" w:rsidRPr="008D14E9" w:rsidRDefault="008D14E9" w:rsidP="008D14E9">
      <w:pPr>
        <w:spacing w:line="276" w:lineRule="auto"/>
        <w:jc w:val="both"/>
        <w:rPr>
          <w:lang w:val="en-GB"/>
        </w:rPr>
      </w:pPr>
    </w:p>
    <w:p w14:paraId="22D68BA1" w14:textId="77777777" w:rsidR="008D14E9" w:rsidRPr="008D14E9" w:rsidRDefault="008D14E9" w:rsidP="003B3251">
      <w:pPr>
        <w:spacing w:line="276" w:lineRule="auto"/>
        <w:jc w:val="both"/>
        <w:rPr>
          <w:lang w:val="en-GB"/>
        </w:rPr>
      </w:pPr>
    </w:p>
    <w:sectPr w:rsidR="008D14E9" w:rsidRPr="008D1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arta.giersz@o365.utp.edu.pl" w:date="2024-09-19T16:43:00Z" w:initials="m">
    <w:p w14:paraId="72AC3A96" w14:textId="788374E3" w:rsidR="00AD2369" w:rsidRDefault="00AD2369">
      <w:pPr>
        <w:pStyle w:val="Tekstkomentarza"/>
      </w:pPr>
      <w:r>
        <w:rPr>
          <w:rStyle w:val="Odwoaniedokomentarza"/>
        </w:rPr>
        <w:annotationRef/>
      </w:r>
      <w:r>
        <w:t xml:space="preserve">Może wolisz Art &amp; Science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2AC3A9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051BACE" w16cex:dateUtc="2024-09-19T14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2AC3A96" w16cid:durableId="4051BAC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04F66"/>
    <w:multiLevelType w:val="multilevel"/>
    <w:tmpl w:val="966E70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EDC0E35"/>
    <w:multiLevelType w:val="multilevel"/>
    <w:tmpl w:val="5B1CAA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188788436">
    <w:abstractNumId w:val="0"/>
  </w:num>
  <w:num w:numId="2" w16cid:durableId="201013242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ta.giersz@o365.utp.edu.pl">
    <w15:presenceInfo w15:providerId="AD" w15:userId="S::marta.giersz@o365.pbs.edu.pl::222ab2d6-90e6-4509-8885-5d4291df4a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79"/>
    <w:rsid w:val="00015679"/>
    <w:rsid w:val="000B774F"/>
    <w:rsid w:val="00155F5C"/>
    <w:rsid w:val="00192882"/>
    <w:rsid w:val="002A0819"/>
    <w:rsid w:val="00311D0E"/>
    <w:rsid w:val="00397025"/>
    <w:rsid w:val="003B3251"/>
    <w:rsid w:val="00443C06"/>
    <w:rsid w:val="00457426"/>
    <w:rsid w:val="004B7283"/>
    <w:rsid w:val="004B752E"/>
    <w:rsid w:val="005C252F"/>
    <w:rsid w:val="005F382D"/>
    <w:rsid w:val="00600CB1"/>
    <w:rsid w:val="00772DBB"/>
    <w:rsid w:val="00897DCF"/>
    <w:rsid w:val="008D14E9"/>
    <w:rsid w:val="008F40EB"/>
    <w:rsid w:val="00934FF4"/>
    <w:rsid w:val="009D5F80"/>
    <w:rsid w:val="009F3EF9"/>
    <w:rsid w:val="00A2508D"/>
    <w:rsid w:val="00A4796C"/>
    <w:rsid w:val="00AD2369"/>
    <w:rsid w:val="00AF5E7D"/>
    <w:rsid w:val="00BE5DC4"/>
    <w:rsid w:val="00C07679"/>
    <w:rsid w:val="00E6222E"/>
    <w:rsid w:val="00EA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4505E"/>
  <w15:chartTrackingRefBased/>
  <w15:docId w15:val="{C236B886-E1AF-4AB1-8C57-FDE397C0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156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5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56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56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56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56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56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56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56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56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56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56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567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567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56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56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56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56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56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5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56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56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5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56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56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567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56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567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5679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23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23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23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3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3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8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454</Words>
  <Characters>2729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Tretyn</dc:creator>
  <cp:keywords/>
  <dc:description/>
  <cp:lastModifiedBy>marta.giersz@o365.utp.edu.pl</cp:lastModifiedBy>
  <cp:revision>5</cp:revision>
  <dcterms:created xsi:type="dcterms:W3CDTF">2024-09-16T11:00:00Z</dcterms:created>
  <dcterms:modified xsi:type="dcterms:W3CDTF">2024-09-19T14:43:00Z</dcterms:modified>
</cp:coreProperties>
</file>